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5113655"/>
            <wp:effectExtent l="0" t="0" r="698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1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Add Text Bet ID and uest ID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r>
        <w:drawing>
          <wp:inline distT="0" distB="0" distL="114300" distR="114300">
            <wp:extent cx="5272405" cy="4843780"/>
            <wp:effectExtent l="0" t="0" r="4445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4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Fix Alignment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r>
        <w:drawing>
          <wp:inline distT="0" distB="0" distL="114300" distR="114300">
            <wp:extent cx="5269230" cy="5157470"/>
            <wp:effectExtent l="0" t="0" r="762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Add Guest ID Text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r>
        <w:drawing>
          <wp:inline distT="0" distB="0" distL="114300" distR="114300">
            <wp:extent cx="5273040" cy="50292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Make the below payout adjusted as per the nos selected as per the payout table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--Please make the payment tab disabled for the currents as there is works going on the transaction module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--- On the Cashier Login - Restrictions required, if the User type is nt slected error messae -” Please Select a User Type”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--- If the user and his credentials are mismatched, please show a error messae “User Type and User Credentials Not Matchin. Please Try Aain”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--- Please remove the Player from the User type dropdown</w:t>
      </w:r>
      <w:bookmarkStart w:id="0" w:name="_GoBack"/>
      <w:bookmarkEnd w:id="0"/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PLayer Login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 When player logs in successfully, the player should get redirected to the gameplay screen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Admin Panel ---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--- In the Players Menu, Please add deposit option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D0812"/>
    <w:rsid w:val="158D0812"/>
    <w:rsid w:val="519A3FDA"/>
    <w:rsid w:val="68CC6420"/>
    <w:rsid w:val="703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2023-08-04T08:57:00Z</dcterms:created>
  <dc:creator>RATPC-063</dc:creator>
  <cp:lastModifiedBy>Manish Prasad</cp:lastModifiedBy>
  <dcterms:modified xsi:type="dcterms:W3CDTF">2023-08-04T09:14:22Z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01046E9BD6034F83967EABD8A5869397_11</vt:lpwstr>
  </property>
</Properties>
</file>